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C5" w:rsidRPr="00381E61" w:rsidRDefault="00B227C5" w:rsidP="00381E61">
      <w:pPr>
        <w:jc w:val="center"/>
        <w:rPr>
          <w:rFonts w:ascii="Georgia" w:hAnsi="Georgia"/>
          <w:b/>
          <w:sz w:val="32"/>
          <w:szCs w:val="32"/>
        </w:rPr>
      </w:pPr>
      <w:bookmarkStart w:id="0" w:name="_GoBack"/>
      <w:bookmarkEnd w:id="0"/>
      <w:r>
        <w:rPr>
          <w:rFonts w:ascii="Georgia" w:hAnsi="Georgia"/>
          <w:b/>
          <w:sz w:val="32"/>
          <w:szCs w:val="32"/>
        </w:rPr>
        <w:t xml:space="preserve">Double Replacement </w:t>
      </w:r>
      <w:r w:rsidR="00381E61" w:rsidRPr="00381E61">
        <w:rPr>
          <w:rFonts w:ascii="Georgia" w:hAnsi="Georgia"/>
          <w:b/>
          <w:sz w:val="32"/>
          <w:szCs w:val="32"/>
        </w:rPr>
        <w:t>Precipitation Reactions</w:t>
      </w:r>
    </w:p>
    <w:p w:rsidR="00381E61" w:rsidRDefault="00381E6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Name: ______________________ Partner: _________________ Period: ___ Date: ______</w:t>
      </w:r>
    </w:p>
    <w:p w:rsidR="00381E61" w:rsidRDefault="00381E6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Honor Pledge:</w:t>
      </w:r>
    </w:p>
    <w:p w:rsidR="00381E61" w:rsidRDefault="00381E61">
      <w:pPr>
        <w:rPr>
          <w:rFonts w:ascii="Georgia" w:hAnsi="Georgia"/>
          <w:b/>
          <w:sz w:val="24"/>
          <w:szCs w:val="24"/>
        </w:rPr>
      </w:pPr>
    </w:p>
    <w:p w:rsidR="00381E61" w:rsidRDefault="00B227C5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10160</wp:posOffset>
            </wp:positionV>
            <wp:extent cx="4495800" cy="2724150"/>
            <wp:effectExtent l="95250" t="95250" r="95250" b="95250"/>
            <wp:wrapTight wrapText="bothSides">
              <wp:wrapPolygon edited="0">
                <wp:start x="-458" y="-755"/>
                <wp:lineTo x="-458" y="22355"/>
                <wp:lineTo x="21875" y="22355"/>
                <wp:lineTo x="21966" y="22355"/>
                <wp:lineTo x="22058" y="21298"/>
                <wp:lineTo x="22058" y="1359"/>
                <wp:lineTo x="21966" y="-453"/>
                <wp:lineTo x="21875" y="-755"/>
                <wp:lineTo x="-458" y="-755"/>
              </wp:wrapPolygon>
            </wp:wrapTight>
            <wp:docPr id="1" name="Picture 1" descr="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92" name="Picture 8" descr="0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724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81E61" w:rsidRPr="00381E61">
        <w:rPr>
          <w:rFonts w:ascii="Georgia" w:hAnsi="Georgia"/>
          <w:b/>
          <w:sz w:val="24"/>
          <w:szCs w:val="24"/>
        </w:rPr>
        <w:t>Purpose</w:t>
      </w:r>
    </w:p>
    <w:p w:rsidR="00381E61" w:rsidRDefault="00381E6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purpose of this lab is to determine which combinations of ions will form water-insoluble precipitates.</w:t>
      </w:r>
    </w:p>
    <w:p w:rsidR="00502E57" w:rsidRDefault="00502E57">
      <w:pPr>
        <w:rPr>
          <w:rFonts w:ascii="Georgia" w:hAnsi="Georgia"/>
          <w:b/>
          <w:sz w:val="24"/>
          <w:szCs w:val="24"/>
        </w:rPr>
      </w:pPr>
    </w:p>
    <w:p w:rsidR="00381E61" w:rsidRDefault="00381E61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Background</w:t>
      </w:r>
    </w:p>
    <w:p w:rsidR="00381E61" w:rsidRDefault="00381E6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Two colorless solutions are poured together.  Suddenly a brilliant yellow solid forms and “falls out” of the solution.  This solid was once used as a yellow pigment for oil paint.  </w:t>
      </w:r>
      <w:r w:rsidR="009006B7">
        <w:rPr>
          <w:rFonts w:ascii="Georgia" w:hAnsi="Georgia"/>
          <w:sz w:val="24"/>
          <w:szCs w:val="24"/>
        </w:rPr>
        <w:t>When ionic compounds are dissolved in water, the ions separate and are held apart by the partial charges of the water molecules, (see illustration above).  Consequently, w</w:t>
      </w:r>
      <w:r>
        <w:rPr>
          <w:rFonts w:ascii="Georgia" w:hAnsi="Georgia"/>
          <w:sz w:val="24"/>
          <w:szCs w:val="24"/>
        </w:rPr>
        <w:t xml:space="preserve">henever you mix solutions containing ions, </w:t>
      </w:r>
      <w:r w:rsidR="009006B7">
        <w:rPr>
          <w:rFonts w:ascii="Georgia" w:hAnsi="Georgia"/>
          <w:sz w:val="24"/>
          <w:szCs w:val="24"/>
        </w:rPr>
        <w:t>some ions may stay suspended in water and some may form</w:t>
      </w:r>
      <w:r>
        <w:rPr>
          <w:rFonts w:ascii="Georgia" w:hAnsi="Georgia"/>
          <w:sz w:val="24"/>
          <w:szCs w:val="24"/>
        </w:rPr>
        <w:t xml:space="preserve"> new combinations of ions.  If one or more of these </w:t>
      </w:r>
      <w:r w:rsidR="009006B7">
        <w:rPr>
          <w:rFonts w:ascii="Georgia" w:hAnsi="Georgia"/>
          <w:sz w:val="24"/>
          <w:szCs w:val="24"/>
        </w:rPr>
        <w:t xml:space="preserve">new compounds formed </w:t>
      </w:r>
      <w:r>
        <w:rPr>
          <w:rFonts w:ascii="Georgia" w:hAnsi="Georgia"/>
          <w:sz w:val="24"/>
          <w:szCs w:val="24"/>
        </w:rPr>
        <w:t>happens to be insoluble in water, it falls out of the solution as a precipitate.</w:t>
      </w:r>
      <w:r w:rsidR="009006B7">
        <w:rPr>
          <w:rFonts w:ascii="Georgia" w:hAnsi="Georgia"/>
          <w:sz w:val="24"/>
          <w:szCs w:val="24"/>
        </w:rPr>
        <w:t xml:space="preserve">  Solubility rules guide us in predicting which compounds will become precipitates and which ones will stay suspended as spectator ions.</w:t>
      </w:r>
    </w:p>
    <w:p w:rsidR="00381E61" w:rsidRDefault="00381E6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 this lab you will mix a variety of ionic solutions in certain combinations to see if a precipitate will form.  Based on your results, you will infer what reactions have occurred and write complete equations for each reaction that has taken place.</w:t>
      </w:r>
    </w:p>
    <w:p w:rsidR="00381E61" w:rsidRDefault="00381E61">
      <w:pPr>
        <w:rPr>
          <w:rFonts w:ascii="Georgia" w:hAnsi="Georgia"/>
          <w:sz w:val="24"/>
          <w:szCs w:val="24"/>
        </w:rPr>
      </w:pPr>
    </w:p>
    <w:p w:rsidR="00381E61" w:rsidRDefault="00381E61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Materials</w:t>
      </w:r>
    </w:p>
    <w:p w:rsidR="00253443" w:rsidRDefault="00381E6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Safety goggles</w:t>
      </w:r>
      <w:r>
        <w:rPr>
          <w:rFonts w:ascii="Georgia" w:hAnsi="Georgia"/>
          <w:sz w:val="24"/>
          <w:szCs w:val="24"/>
        </w:rPr>
        <w:tab/>
        <w:t>plastic wash bottle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6 small test tubes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test tube holder</w:t>
      </w:r>
      <w:r w:rsidR="009006B7">
        <w:rPr>
          <w:rFonts w:ascii="Georgia" w:hAnsi="Georgia"/>
          <w:sz w:val="24"/>
          <w:szCs w:val="24"/>
        </w:rPr>
        <w:br/>
      </w:r>
      <w:r w:rsidR="00253443">
        <w:rPr>
          <w:rFonts w:ascii="Georgia" w:hAnsi="Georgia"/>
          <w:sz w:val="24"/>
          <w:szCs w:val="24"/>
        </w:rPr>
        <w:t>BaCl2</w:t>
      </w:r>
      <w:r w:rsidR="00253443">
        <w:rPr>
          <w:rFonts w:ascii="Georgia" w:hAnsi="Georgia"/>
          <w:sz w:val="24"/>
          <w:szCs w:val="24"/>
        </w:rPr>
        <w:tab/>
      </w:r>
      <w:r w:rsidR="00253443">
        <w:rPr>
          <w:rFonts w:ascii="Georgia" w:hAnsi="Georgia"/>
          <w:sz w:val="24"/>
          <w:szCs w:val="24"/>
        </w:rPr>
        <w:tab/>
      </w:r>
      <w:r w:rsidR="00253443">
        <w:rPr>
          <w:rFonts w:ascii="Georgia" w:hAnsi="Georgia"/>
          <w:sz w:val="24"/>
          <w:szCs w:val="24"/>
        </w:rPr>
        <w:tab/>
      </w:r>
      <w:r w:rsidR="00502E57">
        <w:rPr>
          <w:rFonts w:ascii="Georgia" w:hAnsi="Georgia"/>
          <w:sz w:val="24"/>
          <w:szCs w:val="24"/>
        </w:rPr>
        <w:t>K2CrO4</w:t>
      </w:r>
      <w:r w:rsidR="00253443">
        <w:rPr>
          <w:rFonts w:ascii="Georgia" w:hAnsi="Georgia"/>
          <w:sz w:val="24"/>
          <w:szCs w:val="24"/>
        </w:rPr>
        <w:tab/>
      </w:r>
      <w:r w:rsidR="00253443">
        <w:rPr>
          <w:rFonts w:ascii="Georgia" w:hAnsi="Georgia"/>
          <w:sz w:val="24"/>
          <w:szCs w:val="24"/>
        </w:rPr>
        <w:tab/>
      </w:r>
      <w:r w:rsidR="00253443">
        <w:rPr>
          <w:rFonts w:ascii="Georgia" w:hAnsi="Georgia"/>
          <w:sz w:val="24"/>
          <w:szCs w:val="24"/>
        </w:rPr>
        <w:tab/>
        <w:t>AgNO3</w:t>
      </w:r>
      <w:r w:rsidR="00253443">
        <w:rPr>
          <w:rFonts w:ascii="Georgia" w:hAnsi="Georgia"/>
          <w:sz w:val="24"/>
          <w:szCs w:val="24"/>
        </w:rPr>
        <w:tab/>
      </w:r>
      <w:r w:rsidR="00253443">
        <w:rPr>
          <w:rFonts w:ascii="Georgia" w:hAnsi="Georgia"/>
          <w:sz w:val="24"/>
          <w:szCs w:val="24"/>
        </w:rPr>
        <w:tab/>
      </w:r>
      <w:r w:rsidR="00253443">
        <w:rPr>
          <w:rFonts w:ascii="Georgia" w:hAnsi="Georgia"/>
          <w:sz w:val="24"/>
          <w:szCs w:val="24"/>
        </w:rPr>
        <w:tab/>
        <w:t>Mg(NO3)2</w:t>
      </w:r>
      <w:r w:rsidR="009006B7">
        <w:rPr>
          <w:rFonts w:ascii="Georgia" w:hAnsi="Georgia"/>
          <w:sz w:val="24"/>
          <w:szCs w:val="24"/>
        </w:rPr>
        <w:br/>
      </w:r>
      <w:r w:rsidR="00502E57">
        <w:rPr>
          <w:rFonts w:ascii="Georgia" w:hAnsi="Georgia"/>
          <w:sz w:val="24"/>
          <w:szCs w:val="24"/>
        </w:rPr>
        <w:t xml:space="preserve"> </w:t>
      </w:r>
    </w:p>
    <w:p w:rsidR="009006B7" w:rsidRDefault="009006B7">
      <w:pPr>
        <w:rPr>
          <w:rFonts w:ascii="Georgia" w:hAnsi="Georgia"/>
          <w:b/>
          <w:sz w:val="24"/>
          <w:szCs w:val="24"/>
        </w:rPr>
      </w:pPr>
    </w:p>
    <w:p w:rsidR="00502E57" w:rsidRDefault="00502E57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br w:type="page"/>
      </w:r>
    </w:p>
    <w:p w:rsidR="004C6CE4" w:rsidRDefault="004C6CE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Pre-Lab</w:t>
      </w:r>
    </w:p>
    <w:p w:rsidR="009006B7" w:rsidRPr="004C6CE4" w:rsidRDefault="009006B7" w:rsidP="004C6CE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Predict the products from the following reactions, and using the solubility chart on the last page of this lab, predict if you will have a precipitate or not.</w:t>
      </w:r>
      <w:r>
        <w:rPr>
          <w:rFonts w:ascii="Georgia" w:hAnsi="Georgia"/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28"/>
        <w:gridCol w:w="4050"/>
        <w:gridCol w:w="3446"/>
      </w:tblGrid>
      <w:tr w:rsidR="009006B7" w:rsidRPr="009006B7" w:rsidTr="00502E57">
        <w:tc>
          <w:tcPr>
            <w:tcW w:w="2628" w:type="dxa"/>
            <w:shd w:val="clear" w:color="auto" w:fill="D9D9D9" w:themeFill="background1" w:themeFillShade="D9"/>
          </w:tcPr>
          <w:p w:rsidR="009006B7" w:rsidRPr="009006B7" w:rsidRDefault="009006B7" w:rsidP="009006B7">
            <w:pPr>
              <w:rPr>
                <w:rFonts w:ascii="Georgia" w:hAnsi="Georgia"/>
                <w:b/>
                <w:sz w:val="24"/>
                <w:szCs w:val="24"/>
              </w:rPr>
            </w:pPr>
            <w:r w:rsidRPr="009006B7">
              <w:rPr>
                <w:rFonts w:ascii="Georgia" w:hAnsi="Georgia"/>
                <w:b/>
                <w:sz w:val="24"/>
                <w:szCs w:val="24"/>
              </w:rPr>
              <w:t>Reactants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9006B7" w:rsidRPr="009006B7" w:rsidRDefault="009006B7" w:rsidP="009006B7">
            <w:pPr>
              <w:rPr>
                <w:rFonts w:ascii="Georgia" w:hAnsi="Georgia"/>
                <w:b/>
                <w:sz w:val="24"/>
                <w:szCs w:val="24"/>
              </w:rPr>
            </w:pPr>
            <w:r w:rsidRPr="009006B7">
              <w:rPr>
                <w:rFonts w:ascii="Georgia" w:hAnsi="Georgia"/>
                <w:b/>
                <w:sz w:val="24"/>
                <w:szCs w:val="24"/>
              </w:rPr>
              <w:t>Products</w:t>
            </w:r>
          </w:p>
        </w:tc>
        <w:tc>
          <w:tcPr>
            <w:tcW w:w="3446" w:type="dxa"/>
            <w:shd w:val="clear" w:color="auto" w:fill="D9D9D9" w:themeFill="background1" w:themeFillShade="D9"/>
          </w:tcPr>
          <w:p w:rsidR="009006B7" w:rsidRPr="009006B7" w:rsidRDefault="009006B7" w:rsidP="009006B7">
            <w:pPr>
              <w:rPr>
                <w:rFonts w:ascii="Georgia" w:hAnsi="Georgia"/>
                <w:b/>
                <w:sz w:val="24"/>
                <w:szCs w:val="24"/>
              </w:rPr>
            </w:pPr>
            <w:r w:rsidRPr="009006B7">
              <w:rPr>
                <w:rFonts w:ascii="Georgia" w:hAnsi="Georgia"/>
                <w:b/>
                <w:sz w:val="24"/>
                <w:szCs w:val="24"/>
              </w:rPr>
              <w:t>Precipitate</w:t>
            </w:r>
          </w:p>
        </w:tc>
      </w:tr>
      <w:tr w:rsidR="00502E57" w:rsidTr="00502E57">
        <w:tc>
          <w:tcPr>
            <w:tcW w:w="2628" w:type="dxa"/>
          </w:tcPr>
          <w:p w:rsidR="009006B7" w:rsidRPr="009006B7" w:rsidRDefault="009006B7" w:rsidP="009006B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Mg(NO3)2  +  BaCl2</w:t>
            </w:r>
            <w:r w:rsidR="00502E57">
              <w:rPr>
                <w:rFonts w:ascii="Georgia" w:hAnsi="Georgia"/>
                <w:sz w:val="24"/>
                <w:szCs w:val="24"/>
              </w:rPr>
              <w:br/>
            </w:r>
          </w:p>
        </w:tc>
        <w:tc>
          <w:tcPr>
            <w:tcW w:w="4050" w:type="dxa"/>
          </w:tcPr>
          <w:p w:rsidR="009006B7" w:rsidRPr="009006B7" w:rsidRDefault="009006B7" w:rsidP="009006B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46" w:type="dxa"/>
          </w:tcPr>
          <w:p w:rsidR="009006B7" w:rsidRPr="009006B7" w:rsidRDefault="009006B7" w:rsidP="009006B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02E57" w:rsidTr="00502E57">
        <w:tc>
          <w:tcPr>
            <w:tcW w:w="2628" w:type="dxa"/>
          </w:tcPr>
          <w:p w:rsidR="009006B7" w:rsidRPr="009006B7" w:rsidRDefault="009006B7" w:rsidP="009006B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BaCl2  +  K2CrO4</w:t>
            </w:r>
            <w:r w:rsidR="00502E57">
              <w:rPr>
                <w:rFonts w:ascii="Georgia" w:hAnsi="Georgia"/>
                <w:sz w:val="24"/>
                <w:szCs w:val="24"/>
              </w:rPr>
              <w:br/>
            </w:r>
          </w:p>
        </w:tc>
        <w:tc>
          <w:tcPr>
            <w:tcW w:w="4050" w:type="dxa"/>
          </w:tcPr>
          <w:p w:rsidR="009006B7" w:rsidRPr="009006B7" w:rsidRDefault="009006B7" w:rsidP="009006B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46" w:type="dxa"/>
          </w:tcPr>
          <w:p w:rsidR="009006B7" w:rsidRPr="009006B7" w:rsidRDefault="009006B7" w:rsidP="009006B7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4C6CE4" w:rsidRPr="004C6CE4" w:rsidRDefault="004C6CE4" w:rsidP="00502E57">
      <w:pPr>
        <w:pStyle w:val="ListParagraph"/>
        <w:rPr>
          <w:rFonts w:ascii="Georgia" w:hAnsi="Georgia"/>
          <w:sz w:val="24"/>
          <w:szCs w:val="24"/>
        </w:rPr>
      </w:pPr>
    </w:p>
    <w:p w:rsidR="00502E57" w:rsidRDefault="00502E57">
      <w:pPr>
        <w:rPr>
          <w:rFonts w:ascii="Georgia" w:hAnsi="Georgia"/>
          <w:b/>
          <w:sz w:val="24"/>
          <w:szCs w:val="24"/>
        </w:rPr>
      </w:pPr>
    </w:p>
    <w:p w:rsidR="00930DBA" w:rsidRDefault="00930DBA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Procedure</w:t>
      </w:r>
    </w:p>
    <w:p w:rsidR="00930DBA" w:rsidRDefault="00930DBA" w:rsidP="00930DB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Check your test tubes to make sure all are clean and have no residue.  Clean if necessary.</w:t>
      </w:r>
    </w:p>
    <w:p w:rsidR="00930DBA" w:rsidRDefault="00930DBA" w:rsidP="00930DB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Using a permanent marker, mark your test tubes 1-6.</w:t>
      </w:r>
    </w:p>
    <w:p w:rsidR="00930DBA" w:rsidRDefault="00930DBA" w:rsidP="00930DB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Following the sequence in your data table, mix 15 drops of each solution in the proper test tube. </w:t>
      </w:r>
      <w:r w:rsidR="00502E57">
        <w:rPr>
          <w:rFonts w:ascii="Georgia" w:hAnsi="Georgia"/>
          <w:sz w:val="24"/>
          <w:szCs w:val="24"/>
        </w:rPr>
        <w:t xml:space="preserve"> Swirl the test tube gently to fully mix the two solutions.  </w:t>
      </w:r>
    </w:p>
    <w:p w:rsidR="00502E57" w:rsidRDefault="00502E57" w:rsidP="00930DB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Record your observations in the data table below.</w:t>
      </w:r>
    </w:p>
    <w:p w:rsidR="00502E57" w:rsidRDefault="00502E57" w:rsidP="00930DB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Dispose of all products in your test tubes in your lab sink while running the water.  Turn the test tubes up-side down on paper towels to fully drain them.</w:t>
      </w:r>
    </w:p>
    <w:p w:rsidR="00502E57" w:rsidRDefault="00502E57" w:rsidP="00930DB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Return all chemical solutions to the bin. </w:t>
      </w:r>
    </w:p>
    <w:p w:rsidR="00502E57" w:rsidRDefault="00502E57" w:rsidP="00930DB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Write the balanced equation for the reaction in the data table.</w:t>
      </w:r>
    </w:p>
    <w:p w:rsidR="00502E57" w:rsidRDefault="00502E57" w:rsidP="00930DB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Answer all questions.</w:t>
      </w:r>
    </w:p>
    <w:p w:rsidR="00B227D6" w:rsidRPr="00B227D6" w:rsidRDefault="00B227D6" w:rsidP="00B227D6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Data Table</w:t>
      </w:r>
    </w:p>
    <w:p w:rsidR="00502E57" w:rsidRDefault="00502E57" w:rsidP="00502E57">
      <w:pPr>
        <w:pStyle w:val="ListParagraph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458"/>
        <w:gridCol w:w="2589"/>
        <w:gridCol w:w="2589"/>
        <w:gridCol w:w="3552"/>
      </w:tblGrid>
      <w:tr w:rsidR="00502E57" w:rsidTr="00502E57">
        <w:trPr>
          <w:jc w:val="center"/>
        </w:trPr>
        <w:tc>
          <w:tcPr>
            <w:tcW w:w="1458" w:type="dxa"/>
            <w:shd w:val="clear" w:color="auto" w:fill="D9D9D9" w:themeFill="background1" w:themeFillShade="D9"/>
          </w:tcPr>
          <w:p w:rsidR="00502E57" w:rsidRDefault="00502E57" w:rsidP="00502E57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Test Tube</w:t>
            </w:r>
          </w:p>
        </w:tc>
        <w:tc>
          <w:tcPr>
            <w:tcW w:w="2589" w:type="dxa"/>
            <w:shd w:val="clear" w:color="auto" w:fill="D9D9D9" w:themeFill="background1" w:themeFillShade="D9"/>
          </w:tcPr>
          <w:p w:rsidR="00502E57" w:rsidRDefault="00502E57" w:rsidP="00502E57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Reactant 1</w:t>
            </w:r>
          </w:p>
        </w:tc>
        <w:tc>
          <w:tcPr>
            <w:tcW w:w="2589" w:type="dxa"/>
            <w:shd w:val="clear" w:color="auto" w:fill="D9D9D9" w:themeFill="background1" w:themeFillShade="D9"/>
          </w:tcPr>
          <w:p w:rsidR="00502E57" w:rsidRDefault="00502E57" w:rsidP="00502E57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Reactant 2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:rsidR="00502E57" w:rsidRDefault="00502E57" w:rsidP="00502E57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Results</w:t>
            </w:r>
          </w:p>
        </w:tc>
      </w:tr>
      <w:tr w:rsidR="00502E57" w:rsidTr="00502E57">
        <w:trPr>
          <w:jc w:val="center"/>
        </w:trPr>
        <w:tc>
          <w:tcPr>
            <w:tcW w:w="1458" w:type="dxa"/>
          </w:tcPr>
          <w:p w:rsidR="00502E57" w:rsidRDefault="00502E57" w:rsidP="00502E57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  <w:p w:rsidR="00502E57" w:rsidRDefault="00502E57" w:rsidP="00502E57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89" w:type="dxa"/>
          </w:tcPr>
          <w:p w:rsidR="00502E57" w:rsidRDefault="00502E57" w:rsidP="00502E57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BaCl2</w:t>
            </w:r>
          </w:p>
        </w:tc>
        <w:tc>
          <w:tcPr>
            <w:tcW w:w="2589" w:type="dxa"/>
          </w:tcPr>
          <w:p w:rsidR="00502E57" w:rsidRDefault="00502E57" w:rsidP="00502E57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Mg(NO3)2</w:t>
            </w:r>
          </w:p>
        </w:tc>
        <w:tc>
          <w:tcPr>
            <w:tcW w:w="3552" w:type="dxa"/>
          </w:tcPr>
          <w:p w:rsidR="00502E57" w:rsidRDefault="00502E57" w:rsidP="00502E57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502E57" w:rsidTr="00502E57">
        <w:trPr>
          <w:jc w:val="center"/>
        </w:trPr>
        <w:tc>
          <w:tcPr>
            <w:tcW w:w="1458" w:type="dxa"/>
          </w:tcPr>
          <w:p w:rsidR="00502E57" w:rsidRDefault="00502E57" w:rsidP="00502E57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  <w:p w:rsidR="00502E57" w:rsidRDefault="00502E57" w:rsidP="00502E57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89" w:type="dxa"/>
          </w:tcPr>
          <w:p w:rsidR="00502E57" w:rsidRDefault="00502E57" w:rsidP="00502E57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BaCl2</w:t>
            </w:r>
          </w:p>
        </w:tc>
        <w:tc>
          <w:tcPr>
            <w:tcW w:w="2589" w:type="dxa"/>
          </w:tcPr>
          <w:p w:rsidR="00502E57" w:rsidRDefault="00502E57" w:rsidP="00502E57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K2CrO4</w:t>
            </w:r>
          </w:p>
        </w:tc>
        <w:tc>
          <w:tcPr>
            <w:tcW w:w="3552" w:type="dxa"/>
          </w:tcPr>
          <w:p w:rsidR="00502E57" w:rsidRDefault="00502E57" w:rsidP="00502E57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502E57" w:rsidTr="00502E57">
        <w:trPr>
          <w:jc w:val="center"/>
        </w:trPr>
        <w:tc>
          <w:tcPr>
            <w:tcW w:w="1458" w:type="dxa"/>
          </w:tcPr>
          <w:p w:rsidR="00502E57" w:rsidRDefault="00502E57" w:rsidP="00502E57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</w:p>
          <w:p w:rsidR="00502E57" w:rsidRDefault="00502E57" w:rsidP="00502E57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89" w:type="dxa"/>
          </w:tcPr>
          <w:p w:rsidR="00502E57" w:rsidRDefault="00502E57" w:rsidP="00502E57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K2CrO4</w:t>
            </w:r>
          </w:p>
        </w:tc>
        <w:tc>
          <w:tcPr>
            <w:tcW w:w="2589" w:type="dxa"/>
          </w:tcPr>
          <w:p w:rsidR="00502E57" w:rsidRDefault="00502E57" w:rsidP="00502E57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AgNO3</w:t>
            </w:r>
          </w:p>
        </w:tc>
        <w:tc>
          <w:tcPr>
            <w:tcW w:w="3552" w:type="dxa"/>
          </w:tcPr>
          <w:p w:rsidR="00502E57" w:rsidRDefault="00502E57" w:rsidP="00502E57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502E57" w:rsidTr="00502E57">
        <w:trPr>
          <w:jc w:val="center"/>
        </w:trPr>
        <w:tc>
          <w:tcPr>
            <w:tcW w:w="1458" w:type="dxa"/>
          </w:tcPr>
          <w:p w:rsidR="00502E57" w:rsidRDefault="00502E57" w:rsidP="00502E57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</w:p>
          <w:p w:rsidR="00502E57" w:rsidRDefault="00502E57" w:rsidP="00502E57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89" w:type="dxa"/>
          </w:tcPr>
          <w:p w:rsidR="00502E57" w:rsidRDefault="00502E57" w:rsidP="00502E57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Mg(NO3)2</w:t>
            </w:r>
          </w:p>
        </w:tc>
        <w:tc>
          <w:tcPr>
            <w:tcW w:w="2589" w:type="dxa"/>
          </w:tcPr>
          <w:p w:rsidR="00502E57" w:rsidRDefault="00502E57" w:rsidP="00502E57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AgNO3</w:t>
            </w:r>
          </w:p>
        </w:tc>
        <w:tc>
          <w:tcPr>
            <w:tcW w:w="3552" w:type="dxa"/>
          </w:tcPr>
          <w:p w:rsidR="00502E57" w:rsidRDefault="00502E57" w:rsidP="00502E57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502E57" w:rsidTr="00502E57">
        <w:trPr>
          <w:jc w:val="center"/>
        </w:trPr>
        <w:tc>
          <w:tcPr>
            <w:tcW w:w="1458" w:type="dxa"/>
          </w:tcPr>
          <w:p w:rsidR="00502E57" w:rsidRDefault="00502E57" w:rsidP="00502E57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</w:p>
          <w:p w:rsidR="00502E57" w:rsidRDefault="00502E57" w:rsidP="00502E57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89" w:type="dxa"/>
          </w:tcPr>
          <w:p w:rsidR="00502E57" w:rsidRDefault="00502E57" w:rsidP="00502E57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BaCl2</w:t>
            </w:r>
          </w:p>
        </w:tc>
        <w:tc>
          <w:tcPr>
            <w:tcW w:w="2589" w:type="dxa"/>
          </w:tcPr>
          <w:p w:rsidR="00502E57" w:rsidRDefault="00502E57" w:rsidP="00502E57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AgNO3</w:t>
            </w:r>
          </w:p>
        </w:tc>
        <w:tc>
          <w:tcPr>
            <w:tcW w:w="3552" w:type="dxa"/>
          </w:tcPr>
          <w:p w:rsidR="00502E57" w:rsidRDefault="00502E57" w:rsidP="00502E57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502E57" w:rsidTr="00502E57">
        <w:trPr>
          <w:jc w:val="center"/>
        </w:trPr>
        <w:tc>
          <w:tcPr>
            <w:tcW w:w="1458" w:type="dxa"/>
          </w:tcPr>
          <w:p w:rsidR="00502E57" w:rsidRDefault="00502E57" w:rsidP="00502E57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</w:p>
          <w:p w:rsidR="00502E57" w:rsidRDefault="00502E57" w:rsidP="00502E57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89" w:type="dxa"/>
          </w:tcPr>
          <w:p w:rsidR="00502E57" w:rsidRDefault="00B227D6" w:rsidP="00502E57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Mg(NO3)2</w:t>
            </w:r>
          </w:p>
        </w:tc>
        <w:tc>
          <w:tcPr>
            <w:tcW w:w="2589" w:type="dxa"/>
          </w:tcPr>
          <w:p w:rsidR="00502E57" w:rsidRDefault="00B227D6" w:rsidP="00502E57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K2CrO4</w:t>
            </w:r>
          </w:p>
        </w:tc>
        <w:tc>
          <w:tcPr>
            <w:tcW w:w="3552" w:type="dxa"/>
          </w:tcPr>
          <w:p w:rsidR="00502E57" w:rsidRDefault="00502E57" w:rsidP="00502E57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502E57" w:rsidRPr="00930DBA" w:rsidRDefault="00502E57" w:rsidP="00502E57">
      <w:pPr>
        <w:pStyle w:val="ListParagraph"/>
        <w:rPr>
          <w:rFonts w:ascii="Georgia" w:hAnsi="Georgia"/>
          <w:sz w:val="24"/>
          <w:szCs w:val="24"/>
        </w:rPr>
      </w:pPr>
    </w:p>
    <w:p w:rsidR="00B227D6" w:rsidRDefault="00B227D6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br w:type="page"/>
      </w:r>
    </w:p>
    <w:p w:rsidR="00381E61" w:rsidRDefault="00B227D6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Balanced Equations</w:t>
      </w:r>
    </w:p>
    <w:p w:rsidR="00B227D6" w:rsidRDefault="00B227D6" w:rsidP="00B227D6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___BaCl2  +  ___Mg(NO3)</w:t>
      </w:r>
      <w:r w:rsidR="00DC4707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sym w:font="Symbol" w:char="F0AE"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B227D6" w:rsidRDefault="00B227D6" w:rsidP="00B227D6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___BaCl2  +  ___K2CrO4  </w:t>
      </w:r>
      <w:r>
        <w:rPr>
          <w:rFonts w:ascii="Georgia" w:hAnsi="Georgia"/>
          <w:sz w:val="24"/>
          <w:szCs w:val="24"/>
        </w:rPr>
        <w:sym w:font="Symbol" w:char="F0AE"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B227D6" w:rsidRDefault="00B227D6" w:rsidP="00B227D6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___K2CrO4  +  ___AgNO3  </w:t>
      </w:r>
      <w:r>
        <w:rPr>
          <w:rFonts w:ascii="Georgia" w:hAnsi="Georgia"/>
          <w:sz w:val="24"/>
          <w:szCs w:val="24"/>
        </w:rPr>
        <w:sym w:font="Symbol" w:char="F0AE"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B227D6" w:rsidRDefault="00B227D6" w:rsidP="00B227D6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___Mg(NO3)2  +  ___AgNO3  </w:t>
      </w:r>
      <w:r>
        <w:rPr>
          <w:rFonts w:ascii="Georgia" w:hAnsi="Georgia"/>
          <w:sz w:val="24"/>
          <w:szCs w:val="24"/>
        </w:rPr>
        <w:sym w:font="Symbol" w:char="F0AE"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B227D6" w:rsidRDefault="00B227D6" w:rsidP="00B227D6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___BaCl2  +  ___AgNO3  </w:t>
      </w:r>
      <w:r>
        <w:rPr>
          <w:rFonts w:ascii="Georgia" w:hAnsi="Georgia"/>
          <w:sz w:val="24"/>
          <w:szCs w:val="24"/>
        </w:rPr>
        <w:sym w:font="Symbol" w:char="F0AE"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B227D6" w:rsidRDefault="00B227D6" w:rsidP="00B227D6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___Mg(NO3)2  +  ___K2CrO4  </w:t>
      </w:r>
      <w:r>
        <w:rPr>
          <w:rFonts w:ascii="Georgia" w:hAnsi="Georgia"/>
          <w:sz w:val="24"/>
          <w:szCs w:val="24"/>
        </w:rPr>
        <w:sym w:font="Symbol" w:char="F0AE"/>
      </w:r>
    </w:p>
    <w:p w:rsidR="00B227D6" w:rsidRDefault="00B227D6" w:rsidP="00B227D6">
      <w:pPr>
        <w:rPr>
          <w:rFonts w:ascii="Georgia" w:hAnsi="Georgia"/>
          <w:sz w:val="24"/>
          <w:szCs w:val="24"/>
        </w:rPr>
      </w:pPr>
    </w:p>
    <w:p w:rsidR="00B227D6" w:rsidRDefault="00B227D6" w:rsidP="00B227D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Questions</w:t>
      </w:r>
    </w:p>
    <w:p w:rsidR="00B227D6" w:rsidRDefault="00B227D6" w:rsidP="00B227D6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the function of the spectator ions in the precipitation reactions?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B227D6" w:rsidRDefault="00B227D6" w:rsidP="00B227D6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Explain in your own words why a precipitate forms.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B227D6" w:rsidRPr="00B227D6" w:rsidRDefault="00B227D6" w:rsidP="00B227D6">
      <w:pPr>
        <w:rPr>
          <w:rFonts w:ascii="Georgia" w:hAnsi="Georgia"/>
          <w:b/>
          <w:sz w:val="24"/>
          <w:szCs w:val="24"/>
        </w:rPr>
      </w:pPr>
      <w:r w:rsidRPr="00B227D6">
        <w:rPr>
          <w:rFonts w:ascii="Georgia" w:hAnsi="Georgia"/>
          <w:b/>
          <w:sz w:val="24"/>
          <w:szCs w:val="24"/>
        </w:rPr>
        <w:t>Solubility Rules</w:t>
      </w:r>
      <w:r>
        <w:rPr>
          <w:b/>
          <w:u w:val="single"/>
        </w:rPr>
        <w:t xml:space="preserve"> </w:t>
      </w:r>
    </w:p>
    <w:p w:rsidR="00B227D6" w:rsidRPr="00B227D6" w:rsidRDefault="00B227D6" w:rsidP="00B227D6">
      <w:pPr>
        <w:rPr>
          <w:rFonts w:ascii="Georgia" w:hAnsi="Georgia"/>
          <w:sz w:val="24"/>
          <w:szCs w:val="24"/>
        </w:rPr>
      </w:pPr>
      <w:r w:rsidRPr="00B227D6">
        <w:rPr>
          <w:rFonts w:ascii="Georgia" w:hAnsi="Georgia"/>
          <w:sz w:val="24"/>
          <w:szCs w:val="24"/>
        </w:rPr>
        <w:t xml:space="preserve">These rules should be applied in the order they are listed) </w:t>
      </w:r>
    </w:p>
    <w:p w:rsidR="00B227D6" w:rsidRPr="00B227D6" w:rsidRDefault="00B227D6" w:rsidP="00B227D6">
      <w:pPr>
        <w:rPr>
          <w:rFonts w:ascii="Georgia" w:hAnsi="Georgia"/>
          <w:sz w:val="24"/>
          <w:szCs w:val="24"/>
        </w:rPr>
      </w:pPr>
      <w:r w:rsidRPr="00B227D6">
        <w:rPr>
          <w:rFonts w:ascii="Georgia" w:hAnsi="Georgia"/>
          <w:sz w:val="24"/>
          <w:szCs w:val="24"/>
        </w:rPr>
        <w:t>SAP:</w:t>
      </w:r>
      <w:r w:rsidRPr="00B227D6">
        <w:rPr>
          <w:rFonts w:ascii="Georgia" w:hAnsi="Georgia"/>
          <w:sz w:val="24"/>
          <w:szCs w:val="24"/>
        </w:rPr>
        <w:tab/>
      </w:r>
      <w:r w:rsidRPr="00B227D6">
        <w:rPr>
          <w:rFonts w:ascii="Georgia" w:hAnsi="Georgia"/>
          <w:sz w:val="24"/>
          <w:szCs w:val="24"/>
        </w:rPr>
        <w:tab/>
        <w:t>sodium, ammonium, and potassium compounds are soluble</w:t>
      </w:r>
    </w:p>
    <w:p w:rsidR="00B227D6" w:rsidRPr="00B227D6" w:rsidRDefault="00B227D6" w:rsidP="00B227D6">
      <w:pPr>
        <w:rPr>
          <w:rFonts w:ascii="Georgia" w:hAnsi="Georgia"/>
          <w:sz w:val="24"/>
          <w:szCs w:val="24"/>
        </w:rPr>
      </w:pPr>
      <w:r w:rsidRPr="00B227D6">
        <w:rPr>
          <w:rFonts w:ascii="Georgia" w:hAnsi="Georgia"/>
          <w:sz w:val="24"/>
          <w:szCs w:val="24"/>
        </w:rPr>
        <w:t>NAP:</w:t>
      </w:r>
      <w:r w:rsidRPr="00B227D6">
        <w:rPr>
          <w:rFonts w:ascii="Georgia" w:hAnsi="Georgia"/>
          <w:sz w:val="24"/>
          <w:szCs w:val="24"/>
        </w:rPr>
        <w:tab/>
      </w:r>
      <w:r w:rsidRPr="00B227D6">
        <w:rPr>
          <w:rFonts w:ascii="Georgia" w:hAnsi="Georgia"/>
          <w:sz w:val="24"/>
          <w:szCs w:val="24"/>
        </w:rPr>
        <w:tab/>
        <w:t>nitrates, acetates, and perchlorates are soluble</w:t>
      </w:r>
    </w:p>
    <w:p w:rsidR="00B227D6" w:rsidRPr="00B227D6" w:rsidRDefault="00B227D6" w:rsidP="00B227D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</w:t>
      </w:r>
      <w:r w:rsidRPr="00B227D6">
        <w:rPr>
          <w:rFonts w:ascii="Georgia" w:hAnsi="Georgia"/>
          <w:sz w:val="24"/>
          <w:szCs w:val="24"/>
        </w:rPr>
        <w:t>LIM:</w:t>
      </w:r>
      <w:r w:rsidRPr="00B227D6">
        <w:rPr>
          <w:rFonts w:ascii="Georgia" w:hAnsi="Georgia"/>
          <w:sz w:val="24"/>
          <w:szCs w:val="24"/>
        </w:rPr>
        <w:tab/>
      </w:r>
      <w:r w:rsidRPr="00B227D6">
        <w:rPr>
          <w:rFonts w:ascii="Georgia" w:hAnsi="Georgia"/>
          <w:sz w:val="24"/>
          <w:szCs w:val="24"/>
        </w:rPr>
        <w:tab/>
        <w:t>silver, lead, and mercury are insoluble</w:t>
      </w:r>
    </w:p>
    <w:p w:rsidR="00B227D6" w:rsidRPr="00B227D6" w:rsidRDefault="00B227D6" w:rsidP="00B227D6">
      <w:pPr>
        <w:rPr>
          <w:rFonts w:ascii="Georgia" w:hAnsi="Georgia"/>
          <w:sz w:val="24"/>
          <w:szCs w:val="24"/>
        </w:rPr>
      </w:pPr>
      <w:r w:rsidRPr="00B227D6">
        <w:rPr>
          <w:rFonts w:ascii="Georgia" w:hAnsi="Georgia"/>
          <w:sz w:val="24"/>
          <w:szCs w:val="24"/>
        </w:rPr>
        <w:t>BIC:</w:t>
      </w:r>
      <w:r w:rsidRPr="00B227D6">
        <w:rPr>
          <w:rFonts w:ascii="Georgia" w:hAnsi="Georgia"/>
          <w:sz w:val="24"/>
          <w:szCs w:val="24"/>
        </w:rPr>
        <w:tab/>
      </w:r>
      <w:r w:rsidRPr="00B227D6">
        <w:rPr>
          <w:rFonts w:ascii="Georgia" w:hAnsi="Georgia"/>
          <w:sz w:val="24"/>
          <w:szCs w:val="24"/>
        </w:rPr>
        <w:tab/>
        <w:t>bromides, iodides, and chlorides are soluble</w:t>
      </w:r>
    </w:p>
    <w:p w:rsidR="00B227D6" w:rsidRPr="00B227D6" w:rsidRDefault="00B227D6" w:rsidP="00B227D6">
      <w:pPr>
        <w:rPr>
          <w:rFonts w:ascii="Georgia" w:hAnsi="Georgia"/>
          <w:sz w:val="24"/>
          <w:szCs w:val="24"/>
        </w:rPr>
      </w:pPr>
      <w:r w:rsidRPr="00B227D6">
        <w:rPr>
          <w:rFonts w:ascii="Georgia" w:hAnsi="Georgia"/>
          <w:sz w:val="24"/>
          <w:szCs w:val="24"/>
        </w:rPr>
        <w:t>CHOPS:</w:t>
      </w:r>
      <w:r w:rsidRPr="00B227D6">
        <w:rPr>
          <w:rFonts w:ascii="Georgia" w:hAnsi="Georgia"/>
          <w:sz w:val="24"/>
          <w:szCs w:val="24"/>
        </w:rPr>
        <w:tab/>
        <w:t xml:space="preserve">carbonates, </w:t>
      </w:r>
      <w:r w:rsidR="00DC4707">
        <w:rPr>
          <w:rFonts w:ascii="Georgia" w:hAnsi="Georgia"/>
          <w:sz w:val="24"/>
          <w:szCs w:val="24"/>
        </w:rPr>
        <w:t xml:space="preserve">chromates, </w:t>
      </w:r>
      <w:r w:rsidRPr="00B227D6">
        <w:rPr>
          <w:rFonts w:ascii="Georgia" w:hAnsi="Georgia"/>
          <w:sz w:val="24"/>
          <w:szCs w:val="24"/>
        </w:rPr>
        <w:t>hydroxides, oxides, phosphates, and sulfides are insoluble</w:t>
      </w:r>
    </w:p>
    <w:p w:rsidR="00B227D6" w:rsidRPr="00B227D6" w:rsidRDefault="00B227D6" w:rsidP="00B227D6">
      <w:pPr>
        <w:rPr>
          <w:rFonts w:ascii="Georgia" w:hAnsi="Georgia"/>
          <w:sz w:val="24"/>
          <w:szCs w:val="24"/>
        </w:rPr>
      </w:pPr>
      <w:r w:rsidRPr="00B227D6">
        <w:rPr>
          <w:rFonts w:ascii="Georgia" w:hAnsi="Georgia"/>
          <w:sz w:val="24"/>
          <w:szCs w:val="24"/>
        </w:rPr>
        <w:t>SCABS:</w:t>
      </w:r>
      <w:r w:rsidRPr="00B227D6">
        <w:rPr>
          <w:rFonts w:ascii="Georgia" w:hAnsi="Georgia"/>
          <w:sz w:val="24"/>
          <w:szCs w:val="24"/>
        </w:rPr>
        <w:tab/>
        <w:t>all sulfates are soluble except for calcium, barium, and strontium</w:t>
      </w:r>
    </w:p>
    <w:p w:rsidR="00381E61" w:rsidRPr="00B227D6" w:rsidRDefault="00381E61">
      <w:pPr>
        <w:rPr>
          <w:rFonts w:ascii="Georgia" w:hAnsi="Georgia"/>
          <w:sz w:val="24"/>
          <w:szCs w:val="24"/>
        </w:rPr>
      </w:pPr>
    </w:p>
    <w:sectPr w:rsidR="00381E61" w:rsidRPr="00B227D6" w:rsidSect="00381E6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DD3" w:rsidRDefault="00476DD3" w:rsidP="00B227D6">
      <w:pPr>
        <w:spacing w:after="0" w:line="240" w:lineRule="auto"/>
      </w:pPr>
      <w:r>
        <w:separator/>
      </w:r>
    </w:p>
  </w:endnote>
  <w:endnote w:type="continuationSeparator" w:id="0">
    <w:p w:rsidR="00476DD3" w:rsidRDefault="00476DD3" w:rsidP="00B2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704"/>
      <w:docPartObj>
        <w:docPartGallery w:val="Page Numbers (Bottom of Page)"/>
        <w:docPartUnique/>
      </w:docPartObj>
    </w:sdtPr>
    <w:sdtEndPr/>
    <w:sdtContent>
      <w:p w:rsidR="00B227D6" w:rsidRDefault="005560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27D6" w:rsidRDefault="00B227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DD3" w:rsidRDefault="00476DD3" w:rsidP="00B227D6">
      <w:pPr>
        <w:spacing w:after="0" w:line="240" w:lineRule="auto"/>
      </w:pPr>
      <w:r>
        <w:separator/>
      </w:r>
    </w:p>
  </w:footnote>
  <w:footnote w:type="continuationSeparator" w:id="0">
    <w:p w:rsidR="00476DD3" w:rsidRDefault="00476DD3" w:rsidP="00B2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1FC"/>
    <w:multiLevelType w:val="hybridMultilevel"/>
    <w:tmpl w:val="CF987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6BDE"/>
    <w:multiLevelType w:val="hybridMultilevel"/>
    <w:tmpl w:val="E50A3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958A4"/>
    <w:multiLevelType w:val="hybridMultilevel"/>
    <w:tmpl w:val="2206B3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83BF8"/>
    <w:multiLevelType w:val="hybridMultilevel"/>
    <w:tmpl w:val="9DCC4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61"/>
    <w:rsid w:val="00253443"/>
    <w:rsid w:val="00381E61"/>
    <w:rsid w:val="00476DD3"/>
    <w:rsid w:val="004C6CE4"/>
    <w:rsid w:val="00502E57"/>
    <w:rsid w:val="00556071"/>
    <w:rsid w:val="007563BB"/>
    <w:rsid w:val="007A134A"/>
    <w:rsid w:val="009006B7"/>
    <w:rsid w:val="00930DBA"/>
    <w:rsid w:val="00B227C5"/>
    <w:rsid w:val="00B227D6"/>
    <w:rsid w:val="00CC78B2"/>
    <w:rsid w:val="00DC4707"/>
    <w:rsid w:val="00E46382"/>
    <w:rsid w:val="00E50CBC"/>
    <w:rsid w:val="00EA3BF7"/>
    <w:rsid w:val="00E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DBA"/>
    <w:pPr>
      <w:ind w:left="720"/>
      <w:contextualSpacing/>
    </w:pPr>
  </w:style>
  <w:style w:type="table" w:styleId="TableGrid">
    <w:name w:val="Table Grid"/>
    <w:basedOn w:val="TableNormal"/>
    <w:uiPriority w:val="59"/>
    <w:rsid w:val="00900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22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7D6"/>
  </w:style>
  <w:style w:type="paragraph" w:styleId="Footer">
    <w:name w:val="footer"/>
    <w:basedOn w:val="Normal"/>
    <w:link w:val="FooterChar"/>
    <w:uiPriority w:val="99"/>
    <w:unhideWhenUsed/>
    <w:rsid w:val="00B22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7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DBA"/>
    <w:pPr>
      <w:ind w:left="720"/>
      <w:contextualSpacing/>
    </w:pPr>
  </w:style>
  <w:style w:type="table" w:styleId="TableGrid">
    <w:name w:val="Table Grid"/>
    <w:basedOn w:val="TableNormal"/>
    <w:uiPriority w:val="59"/>
    <w:rsid w:val="00900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22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7D6"/>
  </w:style>
  <w:style w:type="paragraph" w:styleId="Footer">
    <w:name w:val="footer"/>
    <w:basedOn w:val="Normal"/>
    <w:link w:val="FooterChar"/>
    <w:uiPriority w:val="99"/>
    <w:unhideWhenUsed/>
    <w:rsid w:val="00B22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2750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belcigliokaren</dc:creator>
  <cp:keywords/>
  <dc:description/>
  <cp:lastModifiedBy>RH3 RH3</cp:lastModifiedBy>
  <cp:revision>2</cp:revision>
  <cp:lastPrinted>2012-01-24T12:50:00Z</cp:lastPrinted>
  <dcterms:created xsi:type="dcterms:W3CDTF">2014-11-18T20:24:00Z</dcterms:created>
  <dcterms:modified xsi:type="dcterms:W3CDTF">2014-11-18T20:24:00Z</dcterms:modified>
</cp:coreProperties>
</file>